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444" w:rsidRDefault="00F724B1">
      <w:pPr>
        <w:adjustRightInd w:val="0"/>
        <w:snapToGrid w:val="0"/>
        <w:outlineLvl w:val="2"/>
        <w:rPr>
          <w:rFonts w:ascii="Times New Roman" w:hAnsi="Times New Roman"/>
          <w:b/>
          <w:sz w:val="32"/>
          <w:szCs w:val="30"/>
        </w:rPr>
      </w:pPr>
      <w:bookmarkStart w:id="0" w:name="_Toc375161604"/>
      <w:r w:rsidRPr="00F724B1">
        <w:rPr>
          <w:rFonts w:ascii="Times New Roman" w:hAnsi="Times New Roman"/>
          <w:b/>
          <w:noProof/>
          <w:sz w:val="32"/>
          <w:szCs w:val="30"/>
        </w:rPr>
        <w:drawing>
          <wp:anchor distT="0" distB="0" distL="114300" distR="114300" simplePos="0" relativeHeight="251658240" behindDoc="1" locked="0" layoutInCell="1" allowOverlap="1" wp14:anchorId="33EE3C8B" wp14:editId="55956E45">
            <wp:simplePos x="0" y="0"/>
            <wp:positionH relativeFrom="column">
              <wp:posOffset>4101465</wp:posOffset>
            </wp:positionH>
            <wp:positionV relativeFrom="paragraph">
              <wp:posOffset>68580</wp:posOffset>
            </wp:positionV>
            <wp:extent cx="1056640" cy="1478280"/>
            <wp:effectExtent l="0" t="0" r="0" b="7620"/>
            <wp:wrapTight wrapText="bothSides">
              <wp:wrapPolygon edited="0">
                <wp:start x="0" y="0"/>
                <wp:lineTo x="0" y="21433"/>
                <wp:lineTo x="21029" y="21433"/>
                <wp:lineTo x="21029" y="0"/>
                <wp:lineTo x="0" y="0"/>
              </wp:wrapPolygon>
            </wp:wrapTight>
            <wp:docPr id="2" name="图片 2" descr="D:\证件照\白底一寸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证件照\白底一寸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4723">
        <w:rPr>
          <w:rFonts w:ascii="Times New Roman" w:hAnsi="Times New Roman" w:hint="eastAsia"/>
          <w:b/>
          <w:sz w:val="32"/>
          <w:szCs w:val="30"/>
        </w:rPr>
        <w:t>XXX</w:t>
      </w:r>
      <w:r>
        <w:rPr>
          <w:rFonts w:ascii="Times New Roman" w:hAnsi="Times New Roman"/>
          <w:b/>
          <w:sz w:val="32"/>
          <w:szCs w:val="30"/>
        </w:rPr>
        <w:t xml:space="preserve"> Zhang</w:t>
      </w:r>
      <w:r w:rsidR="00B43A15">
        <w:rPr>
          <w:rFonts w:ascii="Times New Roman" w:hAnsi="Times New Roman" w:hint="eastAsia"/>
          <w:b/>
          <w:sz w:val="32"/>
          <w:szCs w:val="30"/>
        </w:rPr>
        <w:t>(</w:t>
      </w:r>
      <w:r>
        <w:rPr>
          <w:rFonts w:ascii="Times New Roman" w:hAnsi="Times New Roman" w:hint="eastAsia"/>
          <w:b/>
          <w:sz w:val="32"/>
          <w:szCs w:val="30"/>
        </w:rPr>
        <w:t>张</w:t>
      </w:r>
      <w:r w:rsidR="00AD4723">
        <w:rPr>
          <w:rFonts w:ascii="Times New Roman" w:hAnsi="Times New Roman" w:hint="eastAsia"/>
          <w:b/>
          <w:sz w:val="32"/>
          <w:szCs w:val="30"/>
        </w:rPr>
        <w:t>XXX</w:t>
      </w:r>
      <w:r w:rsidR="00B43A15">
        <w:rPr>
          <w:rFonts w:ascii="Times New Roman" w:hAnsi="Times New Roman" w:hint="eastAsia"/>
          <w:b/>
          <w:sz w:val="32"/>
          <w:szCs w:val="30"/>
        </w:rPr>
        <w:t>)</w:t>
      </w:r>
      <w:bookmarkEnd w:id="0"/>
    </w:p>
    <w:p w:rsidR="009C2444" w:rsidRDefault="00B43A15">
      <w:pPr>
        <w:widowControl/>
        <w:rPr>
          <w:rFonts w:cs="Calibri"/>
          <w:kern w:val="0"/>
          <w:szCs w:val="21"/>
        </w:rPr>
      </w:pPr>
      <w:r>
        <w:rPr>
          <w:rFonts w:ascii="Times New Roman" w:hAnsi="Times New Roman" w:cs="Calibri"/>
          <w:b/>
          <w:kern w:val="0"/>
          <w:sz w:val="28"/>
          <w:szCs w:val="21"/>
        </w:rPr>
        <w:t>Short Biography:</w:t>
      </w:r>
      <w:r>
        <w:rPr>
          <w:rFonts w:cs="Calibri"/>
          <w:kern w:val="0"/>
          <w:szCs w:val="21"/>
        </w:rPr>
        <w:t xml:space="preserve"> </w:t>
      </w:r>
    </w:p>
    <w:p w:rsidR="009C2444" w:rsidRDefault="00B43A15" w:rsidP="002D52BB">
      <w:pPr>
        <w:widowControl/>
        <w:adjustRightInd w:val="0"/>
        <w:snapToGrid w:val="0"/>
        <w:spacing w:after="60"/>
        <w:rPr>
          <w:rFonts w:ascii="Times New Roman" w:hAnsi="Times New Roman"/>
          <w:kern w:val="0"/>
          <w:sz w:val="22"/>
        </w:rPr>
      </w:pPr>
      <w:r>
        <w:rPr>
          <w:rFonts w:ascii="Times New Roman" w:hAnsi="Times New Roman"/>
          <w:kern w:val="0"/>
          <w:sz w:val="22"/>
        </w:rPr>
        <w:t xml:space="preserve">Born on </w:t>
      </w:r>
      <w:r w:rsidR="002D52BB">
        <w:rPr>
          <w:rFonts w:ascii="Times New Roman" w:hAnsi="Times New Roman"/>
          <w:kern w:val="0"/>
          <w:sz w:val="22"/>
        </w:rPr>
        <w:t>S</w:t>
      </w:r>
      <w:r w:rsidR="002D52BB">
        <w:rPr>
          <w:rFonts w:ascii="Times New Roman" w:hAnsi="Times New Roman" w:hint="eastAsia"/>
          <w:kern w:val="0"/>
          <w:sz w:val="22"/>
        </w:rPr>
        <w:t>eptember</w:t>
      </w:r>
      <w:r>
        <w:rPr>
          <w:rFonts w:ascii="Times New Roman" w:hAnsi="Times New Roman"/>
          <w:kern w:val="0"/>
          <w:sz w:val="22"/>
        </w:rPr>
        <w:t xml:space="preserve"> </w:t>
      </w:r>
      <w:r w:rsidR="00672B89">
        <w:rPr>
          <w:rFonts w:ascii="Times New Roman" w:hAnsi="Times New Roman" w:hint="eastAsia"/>
          <w:kern w:val="0"/>
          <w:sz w:val="22"/>
        </w:rPr>
        <w:t>X</w:t>
      </w:r>
      <w:r>
        <w:rPr>
          <w:rFonts w:ascii="Times New Roman" w:hAnsi="Times New Roman" w:hint="eastAsia"/>
          <w:kern w:val="0"/>
          <w:sz w:val="22"/>
        </w:rPr>
        <w:t>,</w:t>
      </w:r>
      <w:r>
        <w:rPr>
          <w:rFonts w:ascii="Times New Roman" w:hAnsi="Times New Roman"/>
          <w:kern w:val="0"/>
          <w:sz w:val="22"/>
        </w:rPr>
        <w:t xml:space="preserve"> </w:t>
      </w:r>
      <w:r w:rsidR="00672B89">
        <w:rPr>
          <w:rFonts w:ascii="Times New Roman" w:hAnsi="Times New Roman" w:hint="eastAsia"/>
          <w:kern w:val="0"/>
          <w:sz w:val="22"/>
        </w:rPr>
        <w:t>XXX</w:t>
      </w:r>
      <w:r>
        <w:rPr>
          <w:rFonts w:ascii="Times New Roman" w:hAnsi="Times New Roman"/>
          <w:kern w:val="0"/>
          <w:sz w:val="22"/>
        </w:rPr>
        <w:t xml:space="preserve"> in </w:t>
      </w:r>
      <w:r w:rsidR="00672B89">
        <w:rPr>
          <w:rFonts w:ascii="Times New Roman" w:hAnsi="Times New Roman" w:hint="eastAsia"/>
          <w:kern w:val="0"/>
          <w:sz w:val="22"/>
        </w:rPr>
        <w:t>XXX</w:t>
      </w:r>
      <w:r>
        <w:rPr>
          <w:rFonts w:ascii="Times New Roman" w:hAnsi="Times New Roman"/>
          <w:kern w:val="0"/>
          <w:sz w:val="22"/>
        </w:rPr>
        <w:t xml:space="preserve"> province. Now, </w:t>
      </w:r>
      <w:r w:rsidR="002D52BB">
        <w:rPr>
          <w:rFonts w:ascii="Times New Roman" w:hAnsi="Times New Roman"/>
          <w:kern w:val="0"/>
          <w:sz w:val="22"/>
        </w:rPr>
        <w:t>Zhang</w:t>
      </w:r>
      <w:r>
        <w:rPr>
          <w:rFonts w:ascii="Times New Roman" w:hAnsi="Times New Roman"/>
          <w:kern w:val="0"/>
          <w:sz w:val="22"/>
        </w:rPr>
        <w:t xml:space="preserve"> is a PhD student of </w:t>
      </w:r>
      <w:bookmarkStart w:id="1" w:name="OLE_LINK5"/>
      <w:bookmarkStart w:id="2" w:name="OLE_LINK6"/>
      <w:r>
        <w:rPr>
          <w:rFonts w:ascii="Times New Roman" w:hAnsi="Times New Roman"/>
          <w:kern w:val="0"/>
          <w:sz w:val="22"/>
        </w:rPr>
        <w:t xml:space="preserve">Department of </w:t>
      </w:r>
      <w:bookmarkEnd w:id="1"/>
      <w:bookmarkEnd w:id="2"/>
      <w:r w:rsidR="002D52BB">
        <w:rPr>
          <w:rFonts w:ascii="Times New Roman" w:hAnsi="Times New Roman"/>
          <w:kern w:val="0"/>
          <w:sz w:val="22"/>
        </w:rPr>
        <w:t>Physics</w:t>
      </w:r>
      <w:r>
        <w:rPr>
          <w:rFonts w:ascii="Times New Roman" w:hAnsi="Times New Roman"/>
          <w:kern w:val="0"/>
          <w:sz w:val="22"/>
        </w:rPr>
        <w:t xml:space="preserve">, </w:t>
      </w:r>
      <w:r w:rsidR="002D52BB">
        <w:rPr>
          <w:rFonts w:ascii="Times New Roman" w:hAnsi="Times New Roman"/>
          <w:kern w:val="0"/>
          <w:sz w:val="22"/>
        </w:rPr>
        <w:t>Nanjing University</w:t>
      </w:r>
      <w:r>
        <w:rPr>
          <w:rFonts w:ascii="Times New Roman" w:hAnsi="Times New Roman"/>
          <w:kern w:val="0"/>
          <w:sz w:val="22"/>
        </w:rPr>
        <w:t xml:space="preserve">. He received B.S. degree in physics from </w:t>
      </w:r>
      <w:r w:rsidR="002D52BB">
        <w:rPr>
          <w:rFonts w:ascii="Times New Roman" w:hAnsi="Times New Roman"/>
          <w:kern w:val="0"/>
          <w:sz w:val="22"/>
        </w:rPr>
        <w:t>Nanjing University</w:t>
      </w:r>
      <w:r>
        <w:rPr>
          <w:rFonts w:ascii="Times New Roman" w:hAnsi="Times New Roman"/>
          <w:kern w:val="0"/>
          <w:sz w:val="22"/>
        </w:rPr>
        <w:t xml:space="preserve">. He joined </w:t>
      </w:r>
      <w:r w:rsidR="00B93F69">
        <w:rPr>
          <w:rFonts w:ascii="Times New Roman" w:hAnsi="Times New Roman"/>
          <w:kern w:val="0"/>
          <w:sz w:val="22"/>
        </w:rPr>
        <w:t xml:space="preserve">Prof. </w:t>
      </w:r>
      <w:r w:rsidR="008E3B62">
        <w:rPr>
          <w:rFonts w:ascii="Times New Roman" w:hAnsi="Times New Roman" w:hint="eastAsia"/>
          <w:kern w:val="0"/>
          <w:sz w:val="22"/>
        </w:rPr>
        <w:t>XXX</w:t>
      </w:r>
      <w:r w:rsidR="00B93F69">
        <w:rPr>
          <w:rFonts w:ascii="Times New Roman" w:hAnsi="Times New Roman"/>
          <w:kern w:val="0"/>
          <w:sz w:val="22"/>
        </w:rPr>
        <w:t xml:space="preserve"> and Prof. </w:t>
      </w:r>
      <w:r w:rsidR="008E3B62">
        <w:rPr>
          <w:rFonts w:ascii="Times New Roman" w:hAnsi="Times New Roman" w:hint="eastAsia"/>
          <w:kern w:val="0"/>
          <w:sz w:val="22"/>
        </w:rPr>
        <w:t>XXX</w:t>
      </w:r>
      <w:r>
        <w:rPr>
          <w:rFonts w:ascii="Times New Roman" w:hAnsi="Times New Roman"/>
          <w:kern w:val="0"/>
          <w:sz w:val="22"/>
        </w:rPr>
        <w:t xml:space="preserve">’s group </w:t>
      </w:r>
      <w:r w:rsidR="00200196" w:rsidRPr="00200196">
        <w:rPr>
          <w:rFonts w:ascii="Times New Roman" w:hAnsi="Times New Roman"/>
          <w:kern w:val="0"/>
          <w:sz w:val="22"/>
        </w:rPr>
        <w:t>of the XXX Laboratory</w:t>
      </w:r>
      <w:r w:rsidR="00200196">
        <w:rPr>
          <w:rFonts w:ascii="Times New Roman" w:hAnsi="Times New Roman"/>
          <w:kern w:val="0"/>
          <w:sz w:val="22"/>
        </w:rPr>
        <w:t xml:space="preserve"> </w:t>
      </w:r>
      <w:r>
        <w:rPr>
          <w:rFonts w:ascii="Times New Roman" w:hAnsi="Times New Roman"/>
          <w:kern w:val="0"/>
          <w:sz w:val="22"/>
        </w:rPr>
        <w:t>in 20</w:t>
      </w:r>
      <w:r w:rsidR="00B93F69">
        <w:rPr>
          <w:rFonts w:ascii="Times New Roman" w:hAnsi="Times New Roman"/>
          <w:kern w:val="0"/>
          <w:sz w:val="22"/>
        </w:rPr>
        <w:t>15</w:t>
      </w:r>
      <w:r>
        <w:rPr>
          <w:rFonts w:ascii="Times New Roman" w:hAnsi="Times New Roman"/>
          <w:kern w:val="0"/>
          <w:sz w:val="22"/>
        </w:rPr>
        <w:t xml:space="preserve">. His research interests are focused on the </w:t>
      </w:r>
      <w:r w:rsidR="00B93F69">
        <w:rPr>
          <w:rFonts w:ascii="Times New Roman" w:hAnsi="Times New Roman"/>
          <w:kern w:val="0"/>
          <w:sz w:val="22"/>
        </w:rPr>
        <w:t>acoustic metamaterials and topological acoustics</w:t>
      </w:r>
      <w:r>
        <w:rPr>
          <w:rFonts w:ascii="Times New Roman" w:hAnsi="Times New Roman"/>
          <w:kern w:val="0"/>
          <w:sz w:val="22"/>
        </w:rPr>
        <w:t>.</w:t>
      </w:r>
    </w:p>
    <w:p w:rsidR="009C2444" w:rsidRDefault="009C2444">
      <w:pPr>
        <w:widowControl/>
        <w:adjustRightInd w:val="0"/>
        <w:snapToGrid w:val="0"/>
        <w:spacing w:after="60"/>
        <w:jc w:val="left"/>
        <w:rPr>
          <w:rFonts w:ascii="Times New Roman" w:hAnsi="Times New Roman"/>
          <w:kern w:val="0"/>
          <w:sz w:val="22"/>
        </w:rPr>
      </w:pPr>
    </w:p>
    <w:p w:rsidR="009C2444" w:rsidRDefault="00B43A15">
      <w:pPr>
        <w:widowControl/>
        <w:adjustRightInd w:val="0"/>
        <w:snapToGrid w:val="0"/>
        <w:spacing w:after="60"/>
        <w:jc w:val="left"/>
        <w:rPr>
          <w:rFonts w:ascii="Times New Roman" w:hAnsi="Times New Roman"/>
          <w:kern w:val="0"/>
          <w:sz w:val="22"/>
        </w:rPr>
      </w:pPr>
      <w:r>
        <w:rPr>
          <w:rFonts w:ascii="Times New Roman" w:hAnsi="Times New Roman"/>
          <w:b/>
          <w:bCs/>
          <w:kern w:val="0"/>
          <w:sz w:val="28"/>
          <w:szCs w:val="28"/>
        </w:rPr>
        <w:t xml:space="preserve">Talk: </w:t>
      </w:r>
      <w:r w:rsidR="000F2344">
        <w:rPr>
          <w:rFonts w:ascii="Times New Roman" w:hAnsi="Times New Roman"/>
          <w:kern w:val="0"/>
          <w:sz w:val="22"/>
        </w:rPr>
        <w:t>Subwavelength topological acou</w:t>
      </w:r>
      <w:r w:rsidR="006F74E8">
        <w:rPr>
          <w:rFonts w:ascii="Times New Roman" w:hAnsi="Times New Roman" w:hint="eastAsia"/>
          <w:kern w:val="0"/>
          <w:sz w:val="22"/>
        </w:rPr>
        <w:t>s</w:t>
      </w:r>
      <w:r w:rsidR="000F2344">
        <w:rPr>
          <w:rFonts w:ascii="Times New Roman" w:hAnsi="Times New Roman"/>
          <w:kern w:val="0"/>
          <w:sz w:val="22"/>
        </w:rPr>
        <w:t>tics</w:t>
      </w:r>
    </w:p>
    <w:p w:rsidR="009C2444" w:rsidRDefault="00B43A15">
      <w:pPr>
        <w:widowControl/>
        <w:adjustRightInd w:val="0"/>
        <w:snapToGrid w:val="0"/>
        <w:spacing w:after="6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  <w:r>
        <w:rPr>
          <w:rFonts w:ascii="Times New Roman" w:hAnsi="Times New Roman"/>
          <w:b/>
          <w:bCs/>
          <w:kern w:val="0"/>
          <w:sz w:val="28"/>
          <w:szCs w:val="28"/>
        </w:rPr>
        <w:t xml:space="preserve">Abstract: </w:t>
      </w:r>
    </w:p>
    <w:p w:rsidR="009C2444" w:rsidRDefault="000F2344" w:rsidP="00B43A15">
      <w:pPr>
        <w:widowControl/>
        <w:adjustRightInd w:val="0"/>
        <w:snapToGrid w:val="0"/>
        <w:spacing w:after="60"/>
        <w:rPr>
          <w:rFonts w:ascii="Times New Roman" w:hAnsi="Times New Roman"/>
          <w:kern w:val="0"/>
          <w:sz w:val="22"/>
        </w:rPr>
      </w:pPr>
      <w:r w:rsidRPr="000F2344">
        <w:rPr>
          <w:rFonts w:ascii="Times New Roman" w:hAnsi="Times New Roman"/>
          <w:kern w:val="0"/>
          <w:sz w:val="22"/>
        </w:rPr>
        <w:t>Topological valley-contrasting physics has attracted great attention in exploring the use of the valley degree of freedom as a</w:t>
      </w:r>
      <w:r>
        <w:rPr>
          <w:rFonts w:ascii="Times New Roman" w:hAnsi="Times New Roman"/>
          <w:kern w:val="0"/>
          <w:sz w:val="22"/>
        </w:rPr>
        <w:t xml:space="preserve"> </w:t>
      </w:r>
      <w:r w:rsidRPr="000F2344">
        <w:rPr>
          <w:rFonts w:ascii="Times New Roman" w:hAnsi="Times New Roman"/>
          <w:kern w:val="0"/>
          <w:sz w:val="22"/>
        </w:rPr>
        <w:t>promising carrier of information. Recently, this concept has been extended to acoustic systems to obtain non</w:t>
      </w:r>
      <w:r w:rsidR="006F74E8">
        <w:rPr>
          <w:rFonts w:ascii="Times New Roman" w:hAnsi="Times New Roman"/>
          <w:kern w:val="0"/>
          <w:sz w:val="22"/>
        </w:rPr>
        <w:t>-</w:t>
      </w:r>
      <w:r w:rsidRPr="000F2344">
        <w:rPr>
          <w:rFonts w:ascii="Times New Roman" w:hAnsi="Times New Roman"/>
          <w:kern w:val="0"/>
          <w:sz w:val="22"/>
        </w:rPr>
        <w:t>backscattering sound</w:t>
      </w:r>
      <w:r>
        <w:rPr>
          <w:rFonts w:ascii="Times New Roman" w:hAnsi="Times New Roman"/>
          <w:kern w:val="0"/>
          <w:sz w:val="22"/>
        </w:rPr>
        <w:t xml:space="preserve"> </w:t>
      </w:r>
      <w:r w:rsidRPr="000F2344">
        <w:rPr>
          <w:rFonts w:ascii="Times New Roman" w:hAnsi="Times New Roman"/>
          <w:kern w:val="0"/>
          <w:sz w:val="22"/>
        </w:rPr>
        <w:t>propagations. However, previous demonstrations are limited by the cut-off frequency of 2D waveguides and lattice-scale size</w:t>
      </w:r>
      <w:r>
        <w:rPr>
          <w:rFonts w:ascii="Times New Roman" w:hAnsi="Times New Roman"/>
          <w:kern w:val="0"/>
          <w:sz w:val="22"/>
        </w:rPr>
        <w:t xml:space="preserve"> </w:t>
      </w:r>
      <w:r w:rsidRPr="000F2344">
        <w:rPr>
          <w:rFonts w:ascii="Times New Roman" w:hAnsi="Times New Roman"/>
          <w:kern w:val="0"/>
          <w:sz w:val="22"/>
        </w:rPr>
        <w:t>restrictions since the topological edge states originate from</w:t>
      </w:r>
      <w:r w:rsidR="006F74E8">
        <w:rPr>
          <w:rFonts w:ascii="Times New Roman" w:hAnsi="Times New Roman"/>
          <w:kern w:val="0"/>
          <w:sz w:val="22"/>
        </w:rPr>
        <w:t xml:space="preserve"> </w:t>
      </w:r>
      <w:r w:rsidRPr="000F2344">
        <w:rPr>
          <w:rFonts w:ascii="Times New Roman" w:hAnsi="Times New Roman"/>
          <w:kern w:val="0"/>
          <w:sz w:val="22"/>
        </w:rPr>
        <w:t>Bragg interference.</w:t>
      </w:r>
      <w:r w:rsidR="006F74E8">
        <w:rPr>
          <w:rFonts w:ascii="Times New Roman" w:hAnsi="Times New Roman"/>
          <w:kern w:val="0"/>
          <w:sz w:val="22"/>
        </w:rPr>
        <w:t xml:space="preserve"> </w:t>
      </w:r>
      <w:r w:rsidRPr="000F2344">
        <w:rPr>
          <w:rFonts w:ascii="Times New Roman" w:hAnsi="Times New Roman"/>
          <w:kern w:val="0"/>
          <w:sz w:val="22"/>
        </w:rPr>
        <w:t>Here</w:t>
      </w:r>
      <w:r w:rsidR="006F74E8">
        <w:rPr>
          <w:rFonts w:ascii="Times New Roman" w:hAnsi="Times New Roman"/>
          <w:kern w:val="0"/>
          <w:sz w:val="22"/>
        </w:rPr>
        <w:t xml:space="preserve"> </w:t>
      </w:r>
      <w:r w:rsidRPr="000F2344">
        <w:rPr>
          <w:rFonts w:ascii="Times New Roman" w:hAnsi="Times New Roman"/>
          <w:kern w:val="0"/>
          <w:sz w:val="22"/>
        </w:rPr>
        <w:t>we engineer topologically valley-projected edge</w:t>
      </w:r>
      <w:r>
        <w:rPr>
          <w:rFonts w:ascii="Times New Roman" w:hAnsi="Times New Roman"/>
          <w:kern w:val="0"/>
          <w:sz w:val="22"/>
        </w:rPr>
        <w:t xml:space="preserve"> </w:t>
      </w:r>
      <w:r w:rsidRPr="000F2344">
        <w:rPr>
          <w:rFonts w:ascii="Times New Roman" w:hAnsi="Times New Roman"/>
          <w:kern w:val="0"/>
          <w:sz w:val="22"/>
        </w:rPr>
        <w:t>states in the form of spoof surface acoustic waves that confine along the surface of a subwavelength honeycomb lattice composed</w:t>
      </w:r>
      <w:r>
        <w:rPr>
          <w:rFonts w:ascii="Times New Roman" w:hAnsi="Times New Roman"/>
          <w:kern w:val="0"/>
          <w:sz w:val="22"/>
        </w:rPr>
        <w:t xml:space="preserve"> </w:t>
      </w:r>
      <w:r w:rsidRPr="000F2344">
        <w:rPr>
          <w:rFonts w:ascii="Times New Roman" w:hAnsi="Times New Roman"/>
          <w:kern w:val="0"/>
          <w:sz w:val="22"/>
        </w:rPr>
        <w:t>of 330-mL soda cans. The inversion symmetry is broken through injecting a certain amount of water into one of the two cans</w:t>
      </w:r>
      <w:r>
        <w:rPr>
          <w:rFonts w:ascii="Times New Roman" w:hAnsi="Times New Roman"/>
          <w:kern w:val="0"/>
          <w:sz w:val="22"/>
        </w:rPr>
        <w:t xml:space="preserve"> </w:t>
      </w:r>
      <w:r w:rsidRPr="000F2344">
        <w:rPr>
          <w:rFonts w:ascii="Times New Roman" w:hAnsi="Times New Roman"/>
          <w:kern w:val="0"/>
          <w:sz w:val="22"/>
        </w:rPr>
        <w:t>in each unit cell, which gaps the Dirac cone and ultimately leads to the topological valley-Hall phase transition. Dual-frequency</w:t>
      </w:r>
      <w:r>
        <w:rPr>
          <w:rFonts w:ascii="Times New Roman" w:hAnsi="Times New Roman"/>
          <w:kern w:val="0"/>
          <w:sz w:val="22"/>
        </w:rPr>
        <w:t xml:space="preserve"> </w:t>
      </w:r>
      <w:r w:rsidRPr="000F2344">
        <w:rPr>
          <w:rFonts w:ascii="Times New Roman" w:hAnsi="Times New Roman"/>
          <w:kern w:val="0"/>
          <w:sz w:val="22"/>
        </w:rPr>
        <w:t>ranges of the valley-projected edge states below the sound line are observed, which originate from</w:t>
      </w:r>
      <w:r w:rsidR="006F74E8">
        <w:rPr>
          <w:rFonts w:ascii="Times New Roman" w:hAnsi="Times New Roman"/>
          <w:kern w:val="0"/>
          <w:sz w:val="22"/>
        </w:rPr>
        <w:t xml:space="preserve"> </w:t>
      </w:r>
      <w:r w:rsidRPr="000F2344">
        <w:rPr>
          <w:rFonts w:ascii="Times New Roman" w:hAnsi="Times New Roman"/>
          <w:kern w:val="0"/>
          <w:sz w:val="22"/>
        </w:rPr>
        <w:t>the first-order and second-order</w:t>
      </w:r>
      <w:r>
        <w:rPr>
          <w:rFonts w:ascii="Times New Roman" w:hAnsi="Times New Roman"/>
          <w:kern w:val="0"/>
          <w:sz w:val="22"/>
        </w:rPr>
        <w:t xml:space="preserve"> </w:t>
      </w:r>
      <w:r w:rsidRPr="000F2344">
        <w:rPr>
          <w:rFonts w:ascii="Times New Roman" w:hAnsi="Times New Roman"/>
          <w:kern w:val="0"/>
          <w:sz w:val="22"/>
        </w:rPr>
        <w:t>resonances, respectively.</w:t>
      </w:r>
    </w:p>
    <w:p w:rsidR="00203E94" w:rsidRDefault="00203E94" w:rsidP="00B43A15">
      <w:pPr>
        <w:rPr>
          <w:rFonts w:ascii="Times New Roman" w:hAnsi="Times New Roman"/>
          <w:kern w:val="0"/>
          <w:sz w:val="22"/>
        </w:rPr>
      </w:pPr>
    </w:p>
    <w:p w:rsidR="007150BE" w:rsidRDefault="00203E94" w:rsidP="00203E94">
      <w:pPr>
        <w:widowControl/>
        <w:adjustRightInd w:val="0"/>
        <w:snapToGrid w:val="0"/>
        <w:spacing w:after="60"/>
        <w:jc w:val="left"/>
        <w:rPr>
          <w:rFonts w:ascii="Times New Roman" w:hAnsi="Times New Roman"/>
          <w:color w:val="FF0000"/>
          <w:kern w:val="0"/>
          <w:sz w:val="24"/>
          <w:szCs w:val="24"/>
        </w:rPr>
      </w:pPr>
      <w:r>
        <w:rPr>
          <w:rFonts w:ascii="Times New Roman" w:hAnsi="Times New Roman" w:hint="eastAsia"/>
          <w:color w:val="FF0000"/>
          <w:kern w:val="0"/>
          <w:sz w:val="24"/>
          <w:szCs w:val="24"/>
        </w:rPr>
        <w:t>填写方法：请各位同学按照自己情况自行更改个人简历，并且替换自己的证件照片，请勿修改字体字号等格式</w:t>
      </w:r>
      <w:r w:rsidR="007150BE">
        <w:rPr>
          <w:rFonts w:ascii="Times New Roman" w:hAnsi="Times New Roman" w:hint="eastAsia"/>
          <w:color w:val="FF0000"/>
          <w:kern w:val="0"/>
          <w:sz w:val="24"/>
          <w:szCs w:val="24"/>
        </w:rPr>
        <w:t>，</w:t>
      </w:r>
      <w:r>
        <w:rPr>
          <w:rFonts w:ascii="Times New Roman" w:hAnsi="Times New Roman" w:hint="eastAsia"/>
          <w:color w:val="FF0000"/>
          <w:kern w:val="0"/>
          <w:sz w:val="24"/>
          <w:szCs w:val="24"/>
        </w:rPr>
        <w:t>谢谢配合！</w:t>
      </w:r>
    </w:p>
    <w:p w:rsidR="007150BE" w:rsidRDefault="007150BE" w:rsidP="00203E94">
      <w:pPr>
        <w:widowControl/>
        <w:adjustRightInd w:val="0"/>
        <w:snapToGrid w:val="0"/>
        <w:spacing w:after="60"/>
        <w:jc w:val="left"/>
        <w:rPr>
          <w:rFonts w:ascii="Times New Roman" w:hAnsi="Times New Roman"/>
          <w:color w:val="FF0000"/>
          <w:kern w:val="0"/>
          <w:sz w:val="24"/>
          <w:szCs w:val="24"/>
        </w:rPr>
      </w:pPr>
    </w:p>
    <w:p w:rsidR="007150BE" w:rsidRPr="007150BE" w:rsidRDefault="007150BE" w:rsidP="00203E94">
      <w:pPr>
        <w:widowControl/>
        <w:adjustRightInd w:val="0"/>
        <w:snapToGrid w:val="0"/>
        <w:spacing w:after="60"/>
        <w:jc w:val="left"/>
        <w:rPr>
          <w:rFonts w:ascii="Times New Roman" w:hAnsi="Times New Roman" w:hint="eastAsia"/>
          <w:color w:val="FF0000"/>
          <w:kern w:val="0"/>
          <w:sz w:val="24"/>
          <w:szCs w:val="24"/>
        </w:rPr>
      </w:pPr>
      <w:r>
        <w:rPr>
          <w:rFonts w:ascii="Times New Roman" w:hAnsi="Times New Roman" w:hint="eastAsia"/>
          <w:color w:val="FF0000"/>
          <w:kern w:val="0"/>
          <w:sz w:val="24"/>
          <w:szCs w:val="24"/>
        </w:rPr>
        <w:t>在网站</w:t>
      </w:r>
      <w:bookmarkStart w:id="3" w:name="_GoBack"/>
      <w:bookmarkEnd w:id="3"/>
      <w:r>
        <w:rPr>
          <w:rFonts w:ascii="Times New Roman" w:hAnsi="Times New Roman" w:hint="eastAsia"/>
          <w:color w:val="FF0000"/>
          <w:kern w:val="0"/>
          <w:sz w:val="24"/>
          <w:szCs w:val="24"/>
        </w:rPr>
        <w:t>上传此文件时请将文件名改为：学校</w:t>
      </w:r>
      <w:r>
        <w:rPr>
          <w:rFonts w:ascii="Times New Roman" w:hAnsi="Times New Roman" w:hint="eastAsia"/>
          <w:color w:val="FF0000"/>
          <w:kern w:val="0"/>
          <w:sz w:val="24"/>
          <w:szCs w:val="24"/>
        </w:rPr>
        <w:t>+</w:t>
      </w:r>
      <w:r>
        <w:rPr>
          <w:rFonts w:ascii="Times New Roman" w:hAnsi="Times New Roman" w:hint="eastAsia"/>
          <w:color w:val="FF0000"/>
          <w:kern w:val="0"/>
          <w:sz w:val="24"/>
          <w:szCs w:val="24"/>
        </w:rPr>
        <w:t>姓名</w:t>
      </w:r>
      <w:r>
        <w:rPr>
          <w:rFonts w:ascii="Times New Roman" w:hAnsi="Times New Roman" w:hint="eastAsia"/>
          <w:color w:val="FF0000"/>
          <w:kern w:val="0"/>
          <w:sz w:val="24"/>
          <w:szCs w:val="24"/>
        </w:rPr>
        <w:t>+</w:t>
      </w:r>
      <w:r>
        <w:rPr>
          <w:rFonts w:ascii="Times New Roman" w:hAnsi="Times New Roman" w:hint="eastAsia"/>
          <w:color w:val="FF0000"/>
          <w:kern w:val="0"/>
          <w:sz w:val="24"/>
          <w:szCs w:val="24"/>
        </w:rPr>
        <w:t>报告所属专题名</w:t>
      </w:r>
    </w:p>
    <w:p w:rsidR="00203E94" w:rsidRPr="007150BE" w:rsidRDefault="00203E94" w:rsidP="00B43A15">
      <w:pPr>
        <w:rPr>
          <w:rFonts w:ascii="Times New Roman" w:hAnsi="Times New Roman" w:hint="eastAsia"/>
          <w:kern w:val="0"/>
          <w:sz w:val="22"/>
        </w:rPr>
      </w:pPr>
    </w:p>
    <w:sectPr w:rsidR="00203E94" w:rsidRPr="007150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747C" w:rsidRDefault="00A3747C" w:rsidP="00AD4723">
      <w:r>
        <w:separator/>
      </w:r>
    </w:p>
  </w:endnote>
  <w:endnote w:type="continuationSeparator" w:id="0">
    <w:p w:rsidR="00A3747C" w:rsidRDefault="00A3747C" w:rsidP="00AD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747C" w:rsidRDefault="00A3747C" w:rsidP="00AD4723">
      <w:r>
        <w:separator/>
      </w:r>
    </w:p>
  </w:footnote>
  <w:footnote w:type="continuationSeparator" w:id="0">
    <w:p w:rsidR="00A3747C" w:rsidRDefault="00A3747C" w:rsidP="00AD47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B9"/>
    <w:rsid w:val="000E622B"/>
    <w:rsid w:val="000F2344"/>
    <w:rsid w:val="001D4FB9"/>
    <w:rsid w:val="001E19CC"/>
    <w:rsid w:val="001F72C6"/>
    <w:rsid w:val="00200196"/>
    <w:rsid w:val="00203E94"/>
    <w:rsid w:val="002D52BB"/>
    <w:rsid w:val="00440EA1"/>
    <w:rsid w:val="005527D9"/>
    <w:rsid w:val="00552DD0"/>
    <w:rsid w:val="00582CDB"/>
    <w:rsid w:val="005F4642"/>
    <w:rsid w:val="00665F7A"/>
    <w:rsid w:val="00672B89"/>
    <w:rsid w:val="006E0920"/>
    <w:rsid w:val="006F74E8"/>
    <w:rsid w:val="007150BE"/>
    <w:rsid w:val="008E39CE"/>
    <w:rsid w:val="008E3B62"/>
    <w:rsid w:val="00916BDD"/>
    <w:rsid w:val="009C2444"/>
    <w:rsid w:val="009F34C2"/>
    <w:rsid w:val="00A23818"/>
    <w:rsid w:val="00A3747C"/>
    <w:rsid w:val="00AD4723"/>
    <w:rsid w:val="00AF7801"/>
    <w:rsid w:val="00B078C8"/>
    <w:rsid w:val="00B43A15"/>
    <w:rsid w:val="00B67231"/>
    <w:rsid w:val="00B93F69"/>
    <w:rsid w:val="00BC7953"/>
    <w:rsid w:val="00BE365C"/>
    <w:rsid w:val="00D02889"/>
    <w:rsid w:val="00F724B1"/>
    <w:rsid w:val="1DFF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5A0B395D"/>
  <w15:docId w15:val="{315D86AC-C7DE-4F5E-BABC-260011181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qFormat/>
    <w:rPr>
      <w:sz w:val="18"/>
      <w:szCs w:val="18"/>
    </w:rPr>
  </w:style>
  <w:style w:type="character" w:customStyle="1" w:styleId="a4">
    <w:name w:val="页脚 字符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234</Words>
  <Characters>1340</Characters>
  <Application>Microsoft Office Word</Application>
  <DocSecurity>0</DocSecurity>
  <Lines>11</Lines>
  <Paragraphs>3</Paragraphs>
  <ScaleCrop>false</ScaleCrop>
  <Company>Sky123.Org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XXXX Zhang(张XXX)</dc:title>
  <dc:creator>Sky123.Org</dc:creator>
  <cp:lastModifiedBy>Zehao's PC</cp:lastModifiedBy>
  <cp:revision>4</cp:revision>
  <dcterms:created xsi:type="dcterms:W3CDTF">2020-11-23T13:13:00Z</dcterms:created>
  <dcterms:modified xsi:type="dcterms:W3CDTF">2020-11-24T08:02:00Z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